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072B" w:rsidRPr="00BB160B" w14:paraId="25EDF41D" w14:textId="77777777" w:rsidTr="00427B32">
        <w:tc>
          <w:tcPr>
            <w:tcW w:w="3116" w:type="dxa"/>
          </w:tcPr>
          <w:p w14:paraId="7904BED0" w14:textId="77777777" w:rsidR="0014072B" w:rsidRPr="00BB160B" w:rsidRDefault="0014072B" w:rsidP="00BB160B">
            <w:pPr>
              <w:jc w:val="center"/>
              <w:rPr>
                <w:b/>
              </w:rPr>
            </w:pPr>
            <w:bookmarkStart w:id="0" w:name="_GoBack"/>
            <w:bookmarkEnd w:id="0"/>
            <w:r w:rsidRPr="00BB160B">
              <w:rPr>
                <w:b/>
              </w:rPr>
              <w:t>Analyte</w:t>
            </w:r>
          </w:p>
        </w:tc>
        <w:tc>
          <w:tcPr>
            <w:tcW w:w="3117" w:type="dxa"/>
          </w:tcPr>
          <w:p w14:paraId="46192A7F" w14:textId="77777777" w:rsidR="0014072B" w:rsidRPr="00BB160B" w:rsidRDefault="0014072B" w:rsidP="00BB160B">
            <w:pPr>
              <w:jc w:val="center"/>
              <w:rPr>
                <w:b/>
              </w:rPr>
            </w:pPr>
            <w:r w:rsidRPr="00BB160B">
              <w:rPr>
                <w:b/>
              </w:rPr>
              <w:t>Supplier</w:t>
            </w:r>
          </w:p>
        </w:tc>
        <w:tc>
          <w:tcPr>
            <w:tcW w:w="3117" w:type="dxa"/>
          </w:tcPr>
          <w:p w14:paraId="4E802A92" w14:textId="77777777" w:rsidR="0014072B" w:rsidRPr="00BB160B" w:rsidRDefault="0014072B" w:rsidP="00BB160B">
            <w:pPr>
              <w:jc w:val="center"/>
              <w:rPr>
                <w:b/>
              </w:rPr>
            </w:pPr>
            <w:r w:rsidRPr="00BB160B">
              <w:rPr>
                <w:b/>
              </w:rPr>
              <w:t>Catalog #</w:t>
            </w:r>
          </w:p>
        </w:tc>
      </w:tr>
      <w:tr w:rsidR="0014072B" w14:paraId="1A01E99D" w14:textId="77777777" w:rsidTr="0014072B">
        <w:tc>
          <w:tcPr>
            <w:tcW w:w="3116" w:type="dxa"/>
          </w:tcPr>
          <w:p w14:paraId="23E91DFA" w14:textId="78F54C45" w:rsidR="0014072B" w:rsidRDefault="0014072B">
            <w:r>
              <w:t>AMY</w:t>
            </w:r>
          </w:p>
        </w:tc>
        <w:tc>
          <w:tcPr>
            <w:tcW w:w="3117" w:type="dxa"/>
          </w:tcPr>
          <w:p w14:paraId="10D986CB" w14:textId="77777777" w:rsidR="0014072B" w:rsidRDefault="00BF1EBC">
            <w:r>
              <w:t>Precision Antibody (Custom)</w:t>
            </w:r>
          </w:p>
          <w:p w14:paraId="412FD6E3" w14:textId="4D22E04F" w:rsidR="00916363" w:rsidRDefault="002213E2">
            <w:hyperlink r:id="rId6" w:history="1">
              <w:r w:rsidR="00916363" w:rsidRPr="007765B2">
                <w:rPr>
                  <w:rStyle w:val="Hyperlink"/>
                </w:rPr>
                <w:t>www.precisionantibody.com</w:t>
              </w:r>
            </w:hyperlink>
          </w:p>
        </w:tc>
        <w:tc>
          <w:tcPr>
            <w:tcW w:w="3117" w:type="dxa"/>
          </w:tcPr>
          <w:p w14:paraId="29922CF3" w14:textId="2C7E7110" w:rsidR="006C6F7B" w:rsidRDefault="003A6F3C">
            <w:r>
              <w:t xml:space="preserve">Clone 2C11 (Capture) </w:t>
            </w:r>
          </w:p>
          <w:p w14:paraId="63539ED9" w14:textId="0A3EE2DF" w:rsidR="0014072B" w:rsidRDefault="003A6F3C">
            <w:r>
              <w:t>Clone 2F12 (Detector)</w:t>
            </w:r>
          </w:p>
        </w:tc>
      </w:tr>
      <w:tr w:rsidR="0014072B" w14:paraId="6125D408" w14:textId="77777777" w:rsidTr="0014072B">
        <w:tc>
          <w:tcPr>
            <w:tcW w:w="3116" w:type="dxa"/>
          </w:tcPr>
          <w:p w14:paraId="566BEC66" w14:textId="046AECD4" w:rsidR="0014072B" w:rsidRDefault="0014072B">
            <w:r>
              <w:t>AACT</w:t>
            </w:r>
          </w:p>
        </w:tc>
        <w:tc>
          <w:tcPr>
            <w:tcW w:w="3117" w:type="dxa"/>
          </w:tcPr>
          <w:p w14:paraId="107C2775" w14:textId="77777777" w:rsidR="0014072B" w:rsidRDefault="00BF1EBC">
            <w:proofErr w:type="spellStart"/>
            <w:r>
              <w:t>Genway</w:t>
            </w:r>
            <w:proofErr w:type="spellEnd"/>
          </w:p>
          <w:p w14:paraId="0558E006" w14:textId="36A7566F" w:rsidR="00916363" w:rsidRDefault="002213E2">
            <w:hyperlink r:id="rId7" w:history="1">
              <w:r w:rsidR="00916363" w:rsidRPr="007765B2">
                <w:rPr>
                  <w:rStyle w:val="Hyperlink"/>
                </w:rPr>
                <w:t>www.genwaybio.com</w:t>
              </w:r>
            </w:hyperlink>
          </w:p>
        </w:tc>
        <w:tc>
          <w:tcPr>
            <w:tcW w:w="3117" w:type="dxa"/>
          </w:tcPr>
          <w:p w14:paraId="3D96E6ED" w14:textId="13D5337D" w:rsidR="0014072B" w:rsidRDefault="00BF1EBC">
            <w:r>
              <w:t>GWB-98E3CB</w:t>
            </w:r>
          </w:p>
        </w:tc>
      </w:tr>
      <w:tr w:rsidR="0014072B" w14:paraId="65CB35ED" w14:textId="77777777" w:rsidTr="0014072B">
        <w:tc>
          <w:tcPr>
            <w:tcW w:w="3116" w:type="dxa"/>
          </w:tcPr>
          <w:p w14:paraId="0344311E" w14:textId="26432898" w:rsidR="0014072B" w:rsidRDefault="0014072B">
            <w:r>
              <w:t>FLT3L</w:t>
            </w:r>
          </w:p>
        </w:tc>
        <w:tc>
          <w:tcPr>
            <w:tcW w:w="3117" w:type="dxa"/>
          </w:tcPr>
          <w:p w14:paraId="735F4B6F" w14:textId="77777777" w:rsidR="0014072B" w:rsidRDefault="00965246">
            <w:r>
              <w:t xml:space="preserve">R&amp;D </w:t>
            </w:r>
            <w:proofErr w:type="spellStart"/>
            <w:r>
              <w:t>Duoset</w:t>
            </w:r>
            <w:proofErr w:type="spellEnd"/>
          </w:p>
          <w:p w14:paraId="6A1D0930" w14:textId="5599200B" w:rsidR="00916363" w:rsidRDefault="002213E2">
            <w:hyperlink r:id="rId8" w:history="1">
              <w:r w:rsidR="00916363" w:rsidRPr="007765B2">
                <w:rPr>
                  <w:rStyle w:val="Hyperlink"/>
                </w:rPr>
                <w:t>www.rndsystems.com</w:t>
              </w:r>
            </w:hyperlink>
            <w:r w:rsidR="00916363">
              <w:t xml:space="preserve"> </w:t>
            </w:r>
          </w:p>
        </w:tc>
        <w:tc>
          <w:tcPr>
            <w:tcW w:w="3117" w:type="dxa"/>
          </w:tcPr>
          <w:p w14:paraId="76F6669B" w14:textId="5213ADD3" w:rsidR="0014072B" w:rsidRDefault="00965246">
            <w:r>
              <w:t>DY308</w:t>
            </w:r>
          </w:p>
        </w:tc>
      </w:tr>
      <w:tr w:rsidR="0014072B" w14:paraId="3BADF5E0" w14:textId="77777777" w:rsidTr="0014072B">
        <w:tc>
          <w:tcPr>
            <w:tcW w:w="3116" w:type="dxa"/>
          </w:tcPr>
          <w:p w14:paraId="536850DA" w14:textId="31EF264E" w:rsidR="0014072B" w:rsidRDefault="0014072B">
            <w:r>
              <w:t>NGAL</w:t>
            </w:r>
          </w:p>
        </w:tc>
        <w:tc>
          <w:tcPr>
            <w:tcW w:w="3117" w:type="dxa"/>
          </w:tcPr>
          <w:p w14:paraId="089FFA5B" w14:textId="2983486E" w:rsidR="00DD48EE" w:rsidRDefault="00DD48EE">
            <w:proofErr w:type="spellStart"/>
            <w:r>
              <w:t>BioPorto</w:t>
            </w:r>
            <w:proofErr w:type="spellEnd"/>
            <w:r>
              <w:t xml:space="preserve"> (Capture) </w:t>
            </w:r>
          </w:p>
          <w:p w14:paraId="07202E25" w14:textId="77777777" w:rsidR="0014072B" w:rsidRDefault="00DD48EE">
            <w:r>
              <w:t>R&amp;D Systems (Detector)</w:t>
            </w:r>
          </w:p>
          <w:p w14:paraId="2DA25F0B" w14:textId="77777777" w:rsidR="001341D1" w:rsidRDefault="002213E2">
            <w:hyperlink r:id="rId9" w:history="1">
              <w:r w:rsidR="001341D1" w:rsidRPr="007765B2">
                <w:rPr>
                  <w:rStyle w:val="Hyperlink"/>
                </w:rPr>
                <w:t>www.bioporto.com</w:t>
              </w:r>
            </w:hyperlink>
            <w:r w:rsidR="001341D1">
              <w:t xml:space="preserve"> </w:t>
            </w:r>
          </w:p>
          <w:p w14:paraId="63F2A9A3" w14:textId="7C584294" w:rsidR="001341D1" w:rsidRDefault="002213E2">
            <w:hyperlink r:id="rId10" w:history="1">
              <w:r w:rsidR="001341D1" w:rsidRPr="007765B2">
                <w:rPr>
                  <w:rStyle w:val="Hyperlink"/>
                </w:rPr>
                <w:t>www.rndsystems.com</w:t>
              </w:r>
            </w:hyperlink>
          </w:p>
        </w:tc>
        <w:tc>
          <w:tcPr>
            <w:tcW w:w="3117" w:type="dxa"/>
          </w:tcPr>
          <w:p w14:paraId="22379623" w14:textId="77777777" w:rsidR="00135B88" w:rsidRDefault="00DD48EE">
            <w:r>
              <w:t>ABS063-46 (Capture)</w:t>
            </w:r>
          </w:p>
          <w:p w14:paraId="6F62C860" w14:textId="49877955" w:rsidR="0014072B" w:rsidRDefault="00DD48EE">
            <w:r>
              <w:t>DY1757 (Detector)</w:t>
            </w:r>
          </w:p>
        </w:tc>
      </w:tr>
      <w:tr w:rsidR="0014072B" w14:paraId="589250AD" w14:textId="77777777" w:rsidTr="0014072B">
        <w:tc>
          <w:tcPr>
            <w:tcW w:w="3116" w:type="dxa"/>
          </w:tcPr>
          <w:p w14:paraId="1BBE548A" w14:textId="1DD192B6" w:rsidR="0014072B" w:rsidRDefault="0014072B">
            <w:r>
              <w:t>MCP1</w:t>
            </w:r>
          </w:p>
        </w:tc>
        <w:tc>
          <w:tcPr>
            <w:tcW w:w="3117" w:type="dxa"/>
          </w:tcPr>
          <w:p w14:paraId="385EA3D4" w14:textId="77777777" w:rsidR="0014072B" w:rsidRDefault="00965246">
            <w:r>
              <w:t xml:space="preserve">R&amp;D </w:t>
            </w:r>
            <w:proofErr w:type="spellStart"/>
            <w:r>
              <w:t>Duoset</w:t>
            </w:r>
            <w:proofErr w:type="spellEnd"/>
          </w:p>
          <w:p w14:paraId="6FBDF484" w14:textId="663EC36F" w:rsidR="00916363" w:rsidRDefault="002213E2">
            <w:hyperlink r:id="rId11" w:history="1">
              <w:r w:rsidR="00916363" w:rsidRPr="007765B2">
                <w:rPr>
                  <w:rStyle w:val="Hyperlink"/>
                </w:rPr>
                <w:t>www.rndsystems.com</w:t>
              </w:r>
            </w:hyperlink>
            <w:r w:rsidR="00916363">
              <w:t xml:space="preserve"> </w:t>
            </w:r>
          </w:p>
        </w:tc>
        <w:tc>
          <w:tcPr>
            <w:tcW w:w="3117" w:type="dxa"/>
          </w:tcPr>
          <w:p w14:paraId="655A699B" w14:textId="484BE2E0" w:rsidR="0014072B" w:rsidRDefault="00965246">
            <w:r>
              <w:t>DY279</w:t>
            </w:r>
          </w:p>
        </w:tc>
      </w:tr>
      <w:tr w:rsidR="006C6F7B" w14:paraId="550228B0" w14:textId="77777777" w:rsidTr="006644C0">
        <w:tc>
          <w:tcPr>
            <w:tcW w:w="3116" w:type="dxa"/>
          </w:tcPr>
          <w:p w14:paraId="0C1CBCFB" w14:textId="41EED0F4" w:rsidR="006C6F7B" w:rsidRDefault="006C6F7B" w:rsidP="006C6F7B">
            <w:r>
              <w:t>CRP</w:t>
            </w:r>
          </w:p>
        </w:tc>
        <w:tc>
          <w:tcPr>
            <w:tcW w:w="3117" w:type="dxa"/>
            <w:vAlign w:val="bottom"/>
          </w:tcPr>
          <w:p w14:paraId="091EC1E3" w14:textId="77777777" w:rsidR="006C6F7B" w:rsidRDefault="006C6F7B" w:rsidP="006C6F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Alpha Diagnostics</w:t>
            </w:r>
          </w:p>
          <w:p w14:paraId="458A9877" w14:textId="7BD95EB3" w:rsidR="00FE62CD" w:rsidRDefault="002213E2" w:rsidP="006C6F7B">
            <w:hyperlink r:id="rId12" w:history="1">
              <w:r w:rsidR="00FE62CD" w:rsidRPr="007765B2">
                <w:rPr>
                  <w:rStyle w:val="Hyperlink"/>
                </w:rPr>
                <w:t>www.4adi.com</w:t>
              </w:r>
            </w:hyperlink>
            <w:r w:rsidR="00FE62CD">
              <w:t xml:space="preserve"> </w:t>
            </w:r>
          </w:p>
        </w:tc>
        <w:tc>
          <w:tcPr>
            <w:tcW w:w="3117" w:type="dxa"/>
            <w:vAlign w:val="bottom"/>
          </w:tcPr>
          <w:p w14:paraId="7107D84E" w14:textId="2ED573C7" w:rsidR="006C6F7B" w:rsidRDefault="006C6F7B" w:rsidP="006C6F7B"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</w:tr>
      <w:tr w:rsidR="006C6F7B" w14:paraId="3C34EC61" w14:textId="77777777" w:rsidTr="005B6226">
        <w:tc>
          <w:tcPr>
            <w:tcW w:w="3116" w:type="dxa"/>
          </w:tcPr>
          <w:p w14:paraId="4EDFC79F" w14:textId="0B15C7F4" w:rsidR="006C6F7B" w:rsidRDefault="006C6F7B" w:rsidP="006C6F7B">
            <w:r>
              <w:t>ApoC1</w:t>
            </w:r>
          </w:p>
        </w:tc>
        <w:tc>
          <w:tcPr>
            <w:tcW w:w="3117" w:type="dxa"/>
            <w:vAlign w:val="bottom"/>
          </w:tcPr>
          <w:p w14:paraId="3DEA076B" w14:textId="77777777" w:rsidR="006C6F7B" w:rsidRDefault="006C6F7B" w:rsidP="006C6F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Innovative Research</w:t>
            </w:r>
          </w:p>
          <w:p w14:paraId="79F9F6E0" w14:textId="20D580EF" w:rsidR="00FE62CD" w:rsidRDefault="002213E2" w:rsidP="006C6F7B">
            <w:hyperlink r:id="rId13" w:history="1">
              <w:r w:rsidR="00FE62CD" w:rsidRPr="007765B2">
                <w:rPr>
                  <w:rStyle w:val="Hyperlink"/>
                </w:rPr>
                <w:t>www.innov-research.com</w:t>
              </w:r>
            </w:hyperlink>
            <w:r w:rsidR="00FE62CD">
              <w:t xml:space="preserve"> </w:t>
            </w:r>
          </w:p>
        </w:tc>
        <w:tc>
          <w:tcPr>
            <w:tcW w:w="3117" w:type="dxa"/>
            <w:vAlign w:val="bottom"/>
          </w:tcPr>
          <w:p w14:paraId="0580E098" w14:textId="3147D2F8" w:rsidR="006C6F7B" w:rsidRDefault="006C6F7B" w:rsidP="006C6F7B">
            <w:r>
              <w:rPr>
                <w:rFonts w:ascii="Arial" w:hAnsi="Arial" w:cs="Arial"/>
                <w:sz w:val="20"/>
                <w:szCs w:val="20"/>
              </w:rPr>
              <w:t>IRAPKT025</w:t>
            </w:r>
          </w:p>
        </w:tc>
      </w:tr>
      <w:tr w:rsidR="006C6F7B" w14:paraId="06FF031B" w14:textId="77777777" w:rsidTr="00B03B4E">
        <w:tc>
          <w:tcPr>
            <w:tcW w:w="3116" w:type="dxa"/>
          </w:tcPr>
          <w:p w14:paraId="555D11D0" w14:textId="1854D163" w:rsidR="006C6F7B" w:rsidRDefault="006C6F7B" w:rsidP="006C6F7B">
            <w:proofErr w:type="spellStart"/>
            <w:r>
              <w:t>Clusterin</w:t>
            </w:r>
            <w:proofErr w:type="spellEnd"/>
          </w:p>
        </w:tc>
        <w:tc>
          <w:tcPr>
            <w:tcW w:w="3117" w:type="dxa"/>
            <w:vAlign w:val="bottom"/>
          </w:tcPr>
          <w:p w14:paraId="7509A365" w14:textId="77777777" w:rsidR="006C6F7B" w:rsidRDefault="006C6F7B" w:rsidP="006C6F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R&amp;D Systems</w:t>
            </w:r>
          </w:p>
          <w:p w14:paraId="6E814AD3" w14:textId="4B6A219C" w:rsidR="00916363" w:rsidRDefault="002213E2" w:rsidP="006C6F7B">
            <w:hyperlink r:id="rId14" w:history="1">
              <w:r w:rsidR="00916363" w:rsidRPr="007765B2">
                <w:rPr>
                  <w:rStyle w:val="Hyperlink"/>
                </w:rPr>
                <w:t>www.rndsystems.com</w:t>
              </w:r>
            </w:hyperlink>
            <w:r w:rsidR="00916363">
              <w:t xml:space="preserve"> </w:t>
            </w:r>
          </w:p>
        </w:tc>
        <w:tc>
          <w:tcPr>
            <w:tcW w:w="3117" w:type="dxa"/>
            <w:vAlign w:val="bottom"/>
          </w:tcPr>
          <w:p w14:paraId="712080ED" w14:textId="43109138" w:rsidR="006C6F7B" w:rsidRDefault="006C6F7B" w:rsidP="006C6F7B">
            <w:r>
              <w:rPr>
                <w:rFonts w:ascii="Arial" w:hAnsi="Arial" w:cs="Arial"/>
                <w:sz w:val="20"/>
                <w:szCs w:val="20"/>
              </w:rPr>
              <w:t>DY 5874</w:t>
            </w:r>
          </w:p>
        </w:tc>
      </w:tr>
      <w:tr w:rsidR="006C6F7B" w14:paraId="72A0B551" w14:textId="77777777" w:rsidTr="00283C90">
        <w:tc>
          <w:tcPr>
            <w:tcW w:w="3116" w:type="dxa"/>
          </w:tcPr>
          <w:p w14:paraId="0026D1CB" w14:textId="21201F61" w:rsidR="006C6F7B" w:rsidRDefault="006C6F7B" w:rsidP="006C6F7B">
            <w:r>
              <w:t>Elastase</w:t>
            </w:r>
          </w:p>
        </w:tc>
        <w:tc>
          <w:tcPr>
            <w:tcW w:w="3117" w:type="dxa"/>
            <w:vAlign w:val="bottom"/>
          </w:tcPr>
          <w:p w14:paraId="1E9AD541" w14:textId="77777777" w:rsidR="006C6F7B" w:rsidRDefault="006C6F7B" w:rsidP="006C6F7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Abnova</w:t>
            </w:r>
            <w:proofErr w:type="spellEnd"/>
          </w:p>
          <w:p w14:paraId="6C4B07F3" w14:textId="4BA8037D" w:rsidR="00D67E3D" w:rsidRDefault="002213E2" w:rsidP="006C6F7B">
            <w:hyperlink r:id="rId15" w:history="1">
              <w:r w:rsidR="00D67E3D" w:rsidRPr="007765B2">
                <w:rPr>
                  <w:rStyle w:val="Hyperlink"/>
                </w:rPr>
                <w:t>www.novusbio.com</w:t>
              </w:r>
            </w:hyperlink>
            <w:r w:rsidR="00D67E3D">
              <w:t xml:space="preserve"> </w:t>
            </w:r>
          </w:p>
        </w:tc>
        <w:tc>
          <w:tcPr>
            <w:tcW w:w="3117" w:type="dxa"/>
            <w:vAlign w:val="bottom"/>
          </w:tcPr>
          <w:p w14:paraId="157CDFC1" w14:textId="479E267D" w:rsidR="006C6F7B" w:rsidRDefault="006C6F7B" w:rsidP="006C6F7B">
            <w:r>
              <w:rPr>
                <w:rFonts w:ascii="Calibri" w:hAnsi="Calibri" w:cs="Calibri"/>
                <w:sz w:val="22"/>
                <w:szCs w:val="22"/>
              </w:rPr>
              <w:t>KA0163</w:t>
            </w:r>
          </w:p>
        </w:tc>
      </w:tr>
      <w:tr w:rsidR="006C6F7B" w14:paraId="2877E250" w14:textId="77777777" w:rsidTr="00D85816">
        <w:tc>
          <w:tcPr>
            <w:tcW w:w="3116" w:type="dxa"/>
          </w:tcPr>
          <w:p w14:paraId="00F8B569" w14:textId="5D1B5087" w:rsidR="006C6F7B" w:rsidRDefault="006C6F7B" w:rsidP="006C6F7B">
            <w:r>
              <w:t>Haptoglobin</w:t>
            </w:r>
          </w:p>
        </w:tc>
        <w:tc>
          <w:tcPr>
            <w:tcW w:w="3117" w:type="dxa"/>
            <w:vAlign w:val="bottom"/>
          </w:tcPr>
          <w:p w14:paraId="1E8AAE21" w14:textId="77777777" w:rsidR="006C6F7B" w:rsidRDefault="006C6F7B" w:rsidP="006C6F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ALPCO</w:t>
            </w:r>
          </w:p>
          <w:p w14:paraId="60543F9B" w14:textId="5CE305C5" w:rsidR="00D67E3D" w:rsidRDefault="002213E2" w:rsidP="006C6F7B">
            <w:hyperlink r:id="rId16" w:history="1">
              <w:r w:rsidR="00D67E3D" w:rsidRPr="007765B2">
                <w:rPr>
                  <w:rStyle w:val="Hyperlink"/>
                </w:rPr>
                <w:t>www.alpco.com</w:t>
              </w:r>
            </w:hyperlink>
            <w:r w:rsidR="00D67E3D">
              <w:t xml:space="preserve"> </w:t>
            </w:r>
          </w:p>
        </w:tc>
        <w:tc>
          <w:tcPr>
            <w:tcW w:w="3117" w:type="dxa"/>
            <w:vAlign w:val="bottom"/>
          </w:tcPr>
          <w:p w14:paraId="1B18FB92" w14:textId="227554B2" w:rsidR="006C6F7B" w:rsidRDefault="006C6F7B" w:rsidP="006C6F7B">
            <w:r>
              <w:rPr>
                <w:rFonts w:ascii="Calibri" w:hAnsi="Calibri" w:cs="Calibri"/>
                <w:sz w:val="22"/>
                <w:szCs w:val="22"/>
              </w:rPr>
              <w:t>41-HAPHU-E01</w:t>
            </w:r>
          </w:p>
        </w:tc>
      </w:tr>
      <w:tr w:rsidR="006C6F7B" w14:paraId="107ECE20" w14:textId="77777777" w:rsidTr="00C16A93">
        <w:tc>
          <w:tcPr>
            <w:tcW w:w="3116" w:type="dxa"/>
          </w:tcPr>
          <w:p w14:paraId="1A31DB7A" w14:textId="59253AA8" w:rsidR="006C6F7B" w:rsidRDefault="006C6F7B" w:rsidP="006C6F7B">
            <w:r>
              <w:t>TNC</w:t>
            </w:r>
          </w:p>
        </w:tc>
        <w:tc>
          <w:tcPr>
            <w:tcW w:w="3117" w:type="dxa"/>
            <w:vAlign w:val="bottom"/>
          </w:tcPr>
          <w:p w14:paraId="52B53198" w14:textId="77777777" w:rsidR="006C6F7B" w:rsidRDefault="006C6F7B" w:rsidP="006C6F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American Research Products</w:t>
            </w:r>
          </w:p>
          <w:p w14:paraId="05BD8495" w14:textId="6611BCBE" w:rsidR="00D67E3D" w:rsidRDefault="002213E2" w:rsidP="006C6F7B">
            <w:hyperlink r:id="rId17" w:history="1">
              <w:r w:rsidR="00D67E3D" w:rsidRPr="007765B2">
                <w:rPr>
                  <w:rStyle w:val="Hyperlink"/>
                </w:rPr>
                <w:t>www.arp1.com</w:t>
              </w:r>
            </w:hyperlink>
            <w:r w:rsidR="00D67E3D">
              <w:t xml:space="preserve"> </w:t>
            </w:r>
          </w:p>
        </w:tc>
        <w:tc>
          <w:tcPr>
            <w:tcW w:w="3117" w:type="dxa"/>
            <w:vAlign w:val="bottom"/>
          </w:tcPr>
          <w:p w14:paraId="5293F084" w14:textId="583C4CB3" w:rsidR="006C6F7B" w:rsidRDefault="006C6F7B" w:rsidP="006C6F7B">
            <w:r>
              <w:rPr>
                <w:rFonts w:ascii="Arial" w:hAnsi="Arial" w:cs="Arial"/>
                <w:sz w:val="20"/>
                <w:szCs w:val="20"/>
              </w:rPr>
              <w:t>27767</w:t>
            </w:r>
          </w:p>
        </w:tc>
      </w:tr>
      <w:tr w:rsidR="0014072B" w14:paraId="005D095A" w14:textId="77777777" w:rsidTr="0014072B">
        <w:tc>
          <w:tcPr>
            <w:tcW w:w="3116" w:type="dxa"/>
          </w:tcPr>
          <w:p w14:paraId="6BB650C1" w14:textId="1190D770" w:rsidR="0014072B" w:rsidRDefault="00A77718">
            <w:r>
              <w:rPr>
                <w:color w:val="000000"/>
              </w:rPr>
              <w:t>A</w:t>
            </w:r>
            <w:r w:rsidRPr="00DA70A9">
              <w:rPr>
                <w:color w:val="000000"/>
              </w:rPr>
              <w:t>mylin (active), C-Peptide, GIP, ghrelin, glucagon, glucagon-like peptide-1, insulin, leptin, MCP-1, PP, PYY</w:t>
            </w:r>
          </w:p>
        </w:tc>
        <w:tc>
          <w:tcPr>
            <w:tcW w:w="3117" w:type="dxa"/>
          </w:tcPr>
          <w:p w14:paraId="5B76321E" w14:textId="77777777" w:rsidR="0014072B" w:rsidRDefault="001B4455">
            <w:r>
              <w:t>Luminex</w:t>
            </w:r>
          </w:p>
          <w:p w14:paraId="4C44DF9E" w14:textId="6E018822" w:rsidR="00E07E40" w:rsidRDefault="002213E2">
            <w:hyperlink r:id="rId18" w:history="1">
              <w:r w:rsidR="00E07E40" w:rsidRPr="007765B2">
                <w:rPr>
                  <w:rStyle w:val="Hyperlink"/>
                </w:rPr>
                <w:t>www.luminexcorp.com</w:t>
              </w:r>
            </w:hyperlink>
            <w:r w:rsidR="00E07E40">
              <w:t xml:space="preserve"> </w:t>
            </w:r>
          </w:p>
        </w:tc>
        <w:tc>
          <w:tcPr>
            <w:tcW w:w="3117" w:type="dxa"/>
          </w:tcPr>
          <w:p w14:paraId="680F655A" w14:textId="77777777" w:rsidR="0014072B" w:rsidRDefault="001B4455">
            <w:r>
              <w:t xml:space="preserve">NHP Metabolic Panel </w:t>
            </w:r>
          </w:p>
          <w:p w14:paraId="094392A2" w14:textId="7F61B3C7" w:rsidR="001B4455" w:rsidRDefault="001B4455">
            <w:r>
              <w:t>NHPMHMAG-45K</w:t>
            </w:r>
          </w:p>
        </w:tc>
      </w:tr>
      <w:tr w:rsidR="00A77718" w14:paraId="2BC28C30" w14:textId="77777777" w:rsidTr="00A015FE">
        <w:tc>
          <w:tcPr>
            <w:tcW w:w="3116" w:type="dxa"/>
            <w:vAlign w:val="bottom"/>
          </w:tcPr>
          <w:p w14:paraId="0C3C7387" w14:textId="5785A6B9" w:rsidR="00A77718" w:rsidRDefault="00A77718" w:rsidP="00A77718">
            <w:proofErr w:type="spellStart"/>
            <w:r w:rsidRPr="00DA70A9">
              <w:rPr>
                <w:color w:val="000000"/>
              </w:rPr>
              <w:t>TNFa</w:t>
            </w:r>
            <w:proofErr w:type="spellEnd"/>
            <w:r w:rsidRPr="00DA70A9">
              <w:rPr>
                <w:color w:val="000000"/>
              </w:rPr>
              <w:t xml:space="preserve">. IL-6, </w:t>
            </w:r>
            <w:proofErr w:type="spellStart"/>
            <w:r w:rsidRPr="00DA70A9">
              <w:rPr>
                <w:color w:val="000000"/>
              </w:rPr>
              <w:t>IFNy</w:t>
            </w:r>
            <w:proofErr w:type="spellEnd"/>
            <w:r w:rsidRPr="00DA70A9">
              <w:rPr>
                <w:color w:val="000000"/>
              </w:rPr>
              <w:t xml:space="preserve">, IL-18, IL-13, GM-CSF, VEGF, IL-1ra, IL-1b, IL-5, IL-12/23(p40), sCD40L, IL-15, MIP-1b, MIP-1a, </w:t>
            </w:r>
            <w:proofErr w:type="spellStart"/>
            <w:r w:rsidRPr="00DA70A9">
              <w:rPr>
                <w:color w:val="000000"/>
              </w:rPr>
              <w:t>TGFa</w:t>
            </w:r>
            <w:proofErr w:type="spellEnd"/>
            <w:r w:rsidRPr="00DA70A9">
              <w:rPr>
                <w:color w:val="000000"/>
              </w:rPr>
              <w:t>, IL-8, IL-10, MCP-1, IL-17A, IL-4, Il-2, G-CSF</w:t>
            </w:r>
          </w:p>
        </w:tc>
        <w:tc>
          <w:tcPr>
            <w:tcW w:w="3117" w:type="dxa"/>
          </w:tcPr>
          <w:p w14:paraId="1781E91D" w14:textId="77777777" w:rsidR="00A77718" w:rsidRDefault="001B4455" w:rsidP="00A77718">
            <w:r>
              <w:t>Luminex</w:t>
            </w:r>
          </w:p>
          <w:p w14:paraId="0628AD82" w14:textId="2151B02F" w:rsidR="00E07E40" w:rsidRDefault="002213E2" w:rsidP="00A77718">
            <w:hyperlink r:id="rId19" w:history="1">
              <w:r w:rsidR="00E07E40" w:rsidRPr="007765B2">
                <w:rPr>
                  <w:rStyle w:val="Hyperlink"/>
                </w:rPr>
                <w:t>www.luminexcorp.com</w:t>
              </w:r>
            </w:hyperlink>
            <w:r w:rsidR="00E07E40">
              <w:t xml:space="preserve"> </w:t>
            </w:r>
          </w:p>
        </w:tc>
        <w:tc>
          <w:tcPr>
            <w:tcW w:w="3117" w:type="dxa"/>
          </w:tcPr>
          <w:p w14:paraId="0D21B5E1" w14:textId="1EE009A4" w:rsidR="00A77718" w:rsidRDefault="001B4455" w:rsidP="00A77718">
            <w:r>
              <w:t>NHP Cytokine Panel</w:t>
            </w:r>
          </w:p>
          <w:p w14:paraId="6194FD34" w14:textId="497B1BEB" w:rsidR="001B4455" w:rsidRDefault="001B4455" w:rsidP="00A77718">
            <w:r>
              <w:t>PRCYTOMAG-40K</w:t>
            </w:r>
          </w:p>
        </w:tc>
      </w:tr>
      <w:tr w:rsidR="00C42AD4" w14:paraId="0E33B5F8" w14:textId="77777777" w:rsidTr="00A015FE">
        <w:tc>
          <w:tcPr>
            <w:tcW w:w="3116" w:type="dxa"/>
            <w:vAlign w:val="bottom"/>
          </w:tcPr>
          <w:p w14:paraId="28808EF0" w14:textId="53F6F913" w:rsidR="00C42AD4" w:rsidRPr="00DA70A9" w:rsidRDefault="00C42AD4" w:rsidP="00A77718">
            <w:pPr>
              <w:rPr>
                <w:color w:val="000000"/>
              </w:rPr>
            </w:pPr>
            <w:r>
              <w:rPr>
                <w:color w:val="000000"/>
              </w:rPr>
              <w:t>AACT, NGAL, APOA4, HPX peptides for MRM</w:t>
            </w:r>
          </w:p>
        </w:tc>
        <w:tc>
          <w:tcPr>
            <w:tcW w:w="3117" w:type="dxa"/>
          </w:tcPr>
          <w:p w14:paraId="71F21CE8" w14:textId="77777777" w:rsidR="00916363" w:rsidRDefault="00C42AD4" w:rsidP="00A77718">
            <w:proofErr w:type="spellStart"/>
            <w:r>
              <w:t>AnaSpe</w:t>
            </w:r>
            <w:r w:rsidR="00916363">
              <w:t>c</w:t>
            </w:r>
            <w:proofErr w:type="spellEnd"/>
          </w:p>
          <w:p w14:paraId="66F868AC" w14:textId="75473CA3" w:rsidR="00916363" w:rsidRDefault="002213E2" w:rsidP="00A77718">
            <w:hyperlink r:id="rId20" w:history="1">
              <w:r w:rsidR="00916363" w:rsidRPr="007765B2">
                <w:rPr>
                  <w:rStyle w:val="Hyperlink"/>
                </w:rPr>
                <w:t>www.anaspec.com</w:t>
              </w:r>
            </w:hyperlink>
            <w:r w:rsidR="00916363">
              <w:t xml:space="preserve"> </w:t>
            </w:r>
          </w:p>
        </w:tc>
        <w:tc>
          <w:tcPr>
            <w:tcW w:w="3117" w:type="dxa"/>
          </w:tcPr>
          <w:p w14:paraId="62D4865E" w14:textId="4DA53DEF" w:rsidR="00C42AD4" w:rsidRDefault="00C42AD4" w:rsidP="00A77718">
            <w:r>
              <w:t>Custom</w:t>
            </w:r>
          </w:p>
        </w:tc>
      </w:tr>
    </w:tbl>
    <w:p w14:paraId="1B92F25D" w14:textId="77777777" w:rsidR="005B13E2" w:rsidRDefault="005B13E2"/>
    <w:sectPr w:rsidR="005B13E2" w:rsidSect="00B465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491B" w14:textId="77777777" w:rsidR="002213E2" w:rsidRDefault="002213E2" w:rsidP="00486ECC">
      <w:r>
        <w:separator/>
      </w:r>
    </w:p>
  </w:endnote>
  <w:endnote w:type="continuationSeparator" w:id="0">
    <w:p w14:paraId="20232255" w14:textId="77777777" w:rsidR="002213E2" w:rsidRDefault="002213E2" w:rsidP="004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A184" w14:textId="77777777" w:rsidR="00486ECC" w:rsidRDefault="00486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6E37" w14:textId="77777777" w:rsidR="00486ECC" w:rsidRDefault="00486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1FC8" w14:textId="77777777" w:rsidR="00486ECC" w:rsidRDefault="0048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5FB4" w14:textId="77777777" w:rsidR="002213E2" w:rsidRDefault="002213E2" w:rsidP="00486ECC">
      <w:r>
        <w:separator/>
      </w:r>
    </w:p>
  </w:footnote>
  <w:footnote w:type="continuationSeparator" w:id="0">
    <w:p w14:paraId="5AB9AC35" w14:textId="77777777" w:rsidR="002213E2" w:rsidRDefault="002213E2" w:rsidP="004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D784" w14:textId="77777777" w:rsidR="00486ECC" w:rsidRDefault="00486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B4EE" w14:textId="10F07673" w:rsidR="00486ECC" w:rsidRDefault="009D4E6E">
    <w:pPr>
      <w:pStyle w:val="Header"/>
    </w:pPr>
    <w:r>
      <w:t xml:space="preserve">Table S1. </w:t>
    </w:r>
    <w:r w:rsidR="00E06CC6">
      <w:t>Reagent and a</w:t>
    </w:r>
    <w:r>
      <w:t>ssay kits used in analysis of NHP plasma samples.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CADD" w14:textId="77777777" w:rsidR="00486ECC" w:rsidRDefault="00486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2B"/>
    <w:rsid w:val="000F0DFC"/>
    <w:rsid w:val="001341D1"/>
    <w:rsid w:val="00135B88"/>
    <w:rsid w:val="0014072B"/>
    <w:rsid w:val="001B4455"/>
    <w:rsid w:val="002213E2"/>
    <w:rsid w:val="003A6F3C"/>
    <w:rsid w:val="003E4713"/>
    <w:rsid w:val="00427721"/>
    <w:rsid w:val="00486ECC"/>
    <w:rsid w:val="005815B4"/>
    <w:rsid w:val="00596EEE"/>
    <w:rsid w:val="005B13E2"/>
    <w:rsid w:val="006C6F7B"/>
    <w:rsid w:val="0083506A"/>
    <w:rsid w:val="00916363"/>
    <w:rsid w:val="00965246"/>
    <w:rsid w:val="009D1ACD"/>
    <w:rsid w:val="009D4E6E"/>
    <w:rsid w:val="00A77718"/>
    <w:rsid w:val="00B4655D"/>
    <w:rsid w:val="00BB160B"/>
    <w:rsid w:val="00BF1EBC"/>
    <w:rsid w:val="00C42AD4"/>
    <w:rsid w:val="00D67E3D"/>
    <w:rsid w:val="00DC3394"/>
    <w:rsid w:val="00DD48EE"/>
    <w:rsid w:val="00E06CC6"/>
    <w:rsid w:val="00E07E40"/>
    <w:rsid w:val="00E1752A"/>
    <w:rsid w:val="00EB5208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5122"/>
  <w15:chartTrackingRefBased/>
  <w15:docId w15:val="{638A2BA2-FC44-0B45-98D1-319CA99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C"/>
  </w:style>
  <w:style w:type="paragraph" w:styleId="Footer">
    <w:name w:val="footer"/>
    <w:basedOn w:val="Normal"/>
    <w:link w:val="FooterChar"/>
    <w:uiPriority w:val="99"/>
    <w:unhideWhenUsed/>
    <w:rsid w:val="00486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C"/>
  </w:style>
  <w:style w:type="character" w:styleId="Hyperlink">
    <w:name w:val="Hyperlink"/>
    <w:basedOn w:val="DefaultParagraphFont"/>
    <w:uiPriority w:val="99"/>
    <w:unhideWhenUsed/>
    <w:rsid w:val="00916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63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dsystems.com" TargetMode="External"/><Relationship Id="rId13" Type="http://schemas.openxmlformats.org/officeDocument/2006/relationships/hyperlink" Target="http://www.innov-research.com" TargetMode="External"/><Relationship Id="rId18" Type="http://schemas.openxmlformats.org/officeDocument/2006/relationships/hyperlink" Target="http://www.luminexcorp.com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genwaybio.com" TargetMode="External"/><Relationship Id="rId12" Type="http://schemas.openxmlformats.org/officeDocument/2006/relationships/hyperlink" Target="http://www.4adi.com" TargetMode="External"/><Relationship Id="rId17" Type="http://schemas.openxmlformats.org/officeDocument/2006/relationships/hyperlink" Target="http://www.arp1.com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alpco.com" TargetMode="External"/><Relationship Id="rId20" Type="http://schemas.openxmlformats.org/officeDocument/2006/relationships/hyperlink" Target="http://www.anaspec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cisionantibody.com" TargetMode="External"/><Relationship Id="rId11" Type="http://schemas.openxmlformats.org/officeDocument/2006/relationships/hyperlink" Target="http://www.rndsystems.co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novusbio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rndsystems.com" TargetMode="External"/><Relationship Id="rId19" Type="http://schemas.openxmlformats.org/officeDocument/2006/relationships/hyperlink" Target="http://www.luminex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oporto.com" TargetMode="External"/><Relationship Id="rId14" Type="http://schemas.openxmlformats.org/officeDocument/2006/relationships/hyperlink" Target="http://www.rndsystems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Cutler, Lea</cp:lastModifiedBy>
  <cp:revision>2</cp:revision>
  <dcterms:created xsi:type="dcterms:W3CDTF">2018-10-24T13:06:00Z</dcterms:created>
  <dcterms:modified xsi:type="dcterms:W3CDTF">2018-10-24T13:06:00Z</dcterms:modified>
</cp:coreProperties>
</file>